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C3C" w:rsidRDefault="00395C3C" w:rsidP="00395C3C">
      <w:pPr>
        <w:rPr>
          <w:b/>
          <w:bCs/>
          <w:color w:val="C00000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36F0818" wp14:editId="65965CE1">
            <wp:simplePos x="0" y="0"/>
            <wp:positionH relativeFrom="column">
              <wp:posOffset>-3099435</wp:posOffset>
            </wp:positionH>
            <wp:positionV relativeFrom="paragraph">
              <wp:posOffset>-453390</wp:posOffset>
            </wp:positionV>
            <wp:extent cx="11172825" cy="11172825"/>
            <wp:effectExtent l="0" t="0" r="9525" b="9525"/>
            <wp:wrapNone/>
            <wp:docPr id="2" name="Рисунок 2" descr="fon_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n_10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2825" cy="11172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5C3C" w:rsidRPr="00395C3C" w:rsidRDefault="00395C3C" w:rsidP="00395C3C">
      <w:pPr>
        <w:jc w:val="center"/>
        <w:rPr>
          <w:sz w:val="26"/>
          <w:szCs w:val="26"/>
        </w:rPr>
      </w:pPr>
      <w:proofErr w:type="spellStart"/>
      <w:r w:rsidRPr="00395C3C">
        <w:rPr>
          <w:rFonts w:ascii="Monotype Corsiva" w:hAnsi="Monotype Corsiva"/>
          <w:b/>
          <w:bCs/>
          <w:iCs/>
          <w:color w:val="FF0000"/>
          <w:sz w:val="72"/>
          <w:szCs w:val="72"/>
        </w:rPr>
        <w:t>Ольштын-</w:t>
      </w:r>
      <w:r w:rsidRPr="00395C3C">
        <w:rPr>
          <w:rFonts w:ascii="Monotype Corsiva" w:hAnsi="Monotype Corsiva"/>
          <w:b/>
          <w:bCs/>
          <w:iCs/>
          <w:color w:val="244061" w:themeColor="accent1" w:themeShade="80"/>
          <w:sz w:val="72"/>
          <w:szCs w:val="72"/>
        </w:rPr>
        <w:t>Ольштынек</w:t>
      </w:r>
      <w:proofErr w:type="spellEnd"/>
    </w:p>
    <w:p w:rsidR="00395C3C" w:rsidRDefault="00395C3C" w:rsidP="00395C3C">
      <w:pPr>
        <w:jc w:val="center"/>
        <w:rPr>
          <w:b/>
          <w:bCs/>
          <w:color w:val="FF0000"/>
          <w:sz w:val="44"/>
          <w:szCs w:val="44"/>
        </w:rPr>
      </w:pPr>
      <w:r>
        <w:rPr>
          <w:b/>
          <w:bCs/>
          <w:color w:val="FF0000"/>
          <w:sz w:val="44"/>
          <w:szCs w:val="44"/>
        </w:rPr>
        <w:t>21-22.10.2017</w:t>
      </w:r>
    </w:p>
    <w:p w:rsidR="00395C3C" w:rsidRDefault="00395C3C" w:rsidP="00395C3C">
      <w:pPr>
        <w:jc w:val="both"/>
        <w:rPr>
          <w:b/>
          <w:bCs/>
          <w:color w:val="FF8080"/>
          <w:sz w:val="64"/>
          <w:szCs w:val="64"/>
        </w:rPr>
      </w:pPr>
      <w:r>
        <w:rPr>
          <w:b/>
          <w:bCs/>
          <w:color w:val="FF8080"/>
          <w:sz w:val="64"/>
          <w:szCs w:val="6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Calibri" w:hAnsi="Calibri" w:cs="Calibri"/>
          <w:color w:val="000000"/>
        </w:rPr>
        <w:t xml:space="preserve"> </w:t>
      </w:r>
    </w:p>
    <w:p w:rsidR="00395C3C" w:rsidRPr="00395C3C" w:rsidRDefault="00395C3C" w:rsidP="00395C3C">
      <w:pPr>
        <w:rPr>
          <w:rFonts w:ascii="Calibri" w:hAnsi="Calibri" w:cs="Calibri"/>
          <w:i/>
          <w:color w:val="C00000"/>
          <w:sz w:val="28"/>
          <w:szCs w:val="28"/>
        </w:rPr>
      </w:pPr>
      <w:r w:rsidRPr="00395C3C">
        <w:rPr>
          <w:rFonts w:ascii="Calibri" w:hAnsi="Calibri" w:cs="Calibri"/>
          <w:b/>
          <w:i/>
          <w:color w:val="C00000"/>
          <w:sz w:val="28"/>
          <w:szCs w:val="28"/>
        </w:rPr>
        <w:t>1 день</w:t>
      </w:r>
    </w:p>
    <w:p w:rsidR="00395C3C" w:rsidRDefault="00395C3C" w:rsidP="00395C3C">
      <w:pPr>
        <w:rPr>
          <w:rFonts w:ascii="Calibri" w:hAnsi="Calibri" w:cs="Calibri"/>
          <w:b/>
          <w:color w:val="000000"/>
        </w:rPr>
      </w:pPr>
      <w:r>
        <w:rPr>
          <w:rFonts w:ascii="Calibri" w:hAnsi="Calibri" w:cs="Calibri"/>
          <w:i/>
        </w:rPr>
        <w:t xml:space="preserve">Утром </w:t>
      </w:r>
      <w:r>
        <w:rPr>
          <w:rFonts w:ascii="Calibri" w:hAnsi="Calibri" w:cs="Calibri"/>
          <w:i/>
          <w:color w:val="000000"/>
        </w:rPr>
        <w:t>выезд  из Калининграда в Польшу. Пересечение границы.</w:t>
      </w:r>
      <w:r>
        <w:rPr>
          <w:rFonts w:ascii="Calibri" w:hAnsi="Calibri" w:cs="Calibri"/>
          <w:bCs/>
          <w:i/>
          <w:iCs/>
          <w:color w:val="000000"/>
        </w:rPr>
        <w:t xml:space="preserve">  </w:t>
      </w:r>
    </w:p>
    <w:p w:rsidR="00395C3C" w:rsidRDefault="00395C3C" w:rsidP="00395C3C">
      <w:pPr>
        <w:rPr>
          <w:rStyle w:val="a3"/>
        </w:rPr>
      </w:pPr>
      <w:r>
        <w:rPr>
          <w:rStyle w:val="a3"/>
          <w:rFonts w:ascii="Calibri" w:hAnsi="Calibri" w:cs="Calibri"/>
          <w:b/>
        </w:rPr>
        <w:t xml:space="preserve">Прибытие в Лидзбарк-Вармински. </w:t>
      </w:r>
      <w:r>
        <w:rPr>
          <w:rStyle w:val="a3"/>
          <w:rFonts w:ascii="Calibri" w:hAnsi="Calibri" w:cs="Calibri"/>
        </w:rPr>
        <w:t>Посещение аквапарка (факультативно 3 часа)</w:t>
      </w:r>
      <w:r>
        <w:rPr>
          <w:rStyle w:val="a3"/>
          <w:rFonts w:ascii="Calibri" w:hAnsi="Calibri" w:cs="Calibri"/>
          <w:b/>
        </w:rPr>
        <w:t xml:space="preserve">. Обед. </w:t>
      </w:r>
    </w:p>
    <w:p w:rsidR="00395C3C" w:rsidRDefault="00395C3C" w:rsidP="00395C3C">
      <w:pPr>
        <w:rPr>
          <w:bCs/>
          <w:color w:val="000000"/>
        </w:rPr>
      </w:pPr>
      <w:r>
        <w:rPr>
          <w:rStyle w:val="a3"/>
          <w:rFonts w:ascii="Calibri" w:hAnsi="Calibri" w:cs="Calibri"/>
          <w:b/>
        </w:rPr>
        <w:t>Переезд в Ольштын</w:t>
      </w:r>
      <w:r>
        <w:rPr>
          <w:rStyle w:val="a3"/>
          <w:rFonts w:ascii="Calibri" w:hAnsi="Calibri" w:cs="Calibri"/>
        </w:rPr>
        <w:t xml:space="preserve">. </w:t>
      </w:r>
      <w:r>
        <w:rPr>
          <w:rFonts w:ascii="Calibri" w:hAnsi="Calibri" w:cs="Calibri"/>
          <w:bCs/>
          <w:i/>
          <w:iCs/>
          <w:color w:val="000000"/>
        </w:rPr>
        <w:t xml:space="preserve">Размещение в отеле. Экскурсия по старому городу: Костел св. Якуба, Высокие ворота, городские укрепления, Ратуша, Замок. Посещение музея Вармии и </w:t>
      </w:r>
      <w:proofErr w:type="spellStart"/>
      <w:r>
        <w:rPr>
          <w:rFonts w:ascii="Calibri" w:hAnsi="Calibri" w:cs="Calibri"/>
          <w:bCs/>
          <w:i/>
          <w:iCs/>
          <w:color w:val="000000"/>
        </w:rPr>
        <w:t>Мазур</w:t>
      </w:r>
      <w:proofErr w:type="spellEnd"/>
      <w:r>
        <w:rPr>
          <w:rFonts w:ascii="Calibri" w:hAnsi="Calibri" w:cs="Calibri"/>
          <w:bCs/>
          <w:i/>
          <w:iCs/>
          <w:color w:val="000000"/>
        </w:rPr>
        <w:t xml:space="preserve"> (за </w:t>
      </w:r>
      <w:proofErr w:type="spellStart"/>
      <w:r>
        <w:rPr>
          <w:rFonts w:ascii="Calibri" w:hAnsi="Calibri" w:cs="Calibri"/>
          <w:bCs/>
          <w:i/>
          <w:iCs/>
          <w:color w:val="000000"/>
        </w:rPr>
        <w:t>допол</w:t>
      </w:r>
      <w:proofErr w:type="spellEnd"/>
      <w:r>
        <w:rPr>
          <w:rFonts w:ascii="Calibri" w:hAnsi="Calibri" w:cs="Calibri"/>
          <w:bCs/>
          <w:i/>
          <w:iCs/>
          <w:color w:val="000000"/>
        </w:rPr>
        <w:t>. плату.), в котором жил, работал и наблюдал движение небесных тел Николай Коперник.</w:t>
      </w:r>
    </w:p>
    <w:p w:rsidR="00395C3C" w:rsidRPr="00395C3C" w:rsidRDefault="00395C3C" w:rsidP="00395C3C">
      <w:pPr>
        <w:rPr>
          <w:rFonts w:ascii="Calibri" w:hAnsi="Calibri" w:cs="Calibri"/>
          <w:i/>
          <w:color w:val="000000"/>
        </w:rPr>
      </w:pPr>
      <w:r w:rsidRPr="00395C3C">
        <w:rPr>
          <w:rFonts w:ascii="Calibri" w:hAnsi="Calibri" w:cs="Calibri"/>
          <w:i/>
          <w:color w:val="000000"/>
        </w:rPr>
        <w:t>Свободное время для посещения торгового центра. Ночлег.</w:t>
      </w:r>
    </w:p>
    <w:p w:rsidR="00395C3C" w:rsidRDefault="00395C3C" w:rsidP="00395C3C">
      <w:pPr>
        <w:rPr>
          <w:rFonts w:ascii="Calibri" w:hAnsi="Calibri" w:cs="Calibri"/>
          <w:color w:val="000000"/>
        </w:rPr>
      </w:pPr>
    </w:p>
    <w:p w:rsidR="00395C3C" w:rsidRPr="00395C3C" w:rsidRDefault="00395C3C" w:rsidP="00395C3C">
      <w:pPr>
        <w:jc w:val="both"/>
        <w:rPr>
          <w:rFonts w:ascii="Calibri" w:hAnsi="Calibri" w:cs="Calibri"/>
          <w:i/>
          <w:color w:val="C00000"/>
          <w:sz w:val="28"/>
          <w:szCs w:val="28"/>
        </w:rPr>
      </w:pPr>
      <w:r w:rsidRPr="00395C3C">
        <w:rPr>
          <w:rFonts w:ascii="Calibri" w:hAnsi="Calibri" w:cs="Calibri"/>
          <w:b/>
          <w:i/>
          <w:color w:val="C00000"/>
          <w:sz w:val="28"/>
          <w:szCs w:val="28"/>
        </w:rPr>
        <w:t>2 день</w:t>
      </w:r>
      <w:r w:rsidRPr="00395C3C">
        <w:rPr>
          <w:rFonts w:ascii="Calibri" w:hAnsi="Calibri" w:cs="Calibri"/>
          <w:i/>
          <w:color w:val="C00000"/>
          <w:sz w:val="28"/>
          <w:szCs w:val="28"/>
        </w:rPr>
        <w:t xml:space="preserve"> </w:t>
      </w:r>
    </w:p>
    <w:p w:rsidR="00395C3C" w:rsidRDefault="00395C3C" w:rsidP="00395C3C">
      <w:pPr>
        <w:jc w:val="both"/>
        <w:rPr>
          <w:rFonts w:ascii="Calibri" w:hAnsi="Calibri" w:cs="Calibri"/>
          <w:i/>
          <w:color w:val="000000"/>
        </w:rPr>
      </w:pPr>
      <w:r>
        <w:rPr>
          <w:rFonts w:ascii="Calibri" w:hAnsi="Calibri" w:cs="Calibri"/>
          <w:i/>
          <w:color w:val="000000"/>
        </w:rPr>
        <w:t xml:space="preserve">Завтрак. Выезд из отеля. Экскурсия в </w:t>
      </w:r>
      <w:proofErr w:type="spellStart"/>
      <w:r>
        <w:rPr>
          <w:rFonts w:ascii="Calibri" w:hAnsi="Calibri" w:cs="Calibri"/>
          <w:i/>
          <w:color w:val="000000"/>
        </w:rPr>
        <w:t>Ольштынек</w:t>
      </w:r>
      <w:proofErr w:type="spellEnd"/>
      <w:r>
        <w:rPr>
          <w:rFonts w:ascii="Calibri" w:hAnsi="Calibri" w:cs="Calibri"/>
          <w:i/>
          <w:color w:val="000000"/>
        </w:rPr>
        <w:t>. Посещение супермаркета. Возвращение в Калининград.</w:t>
      </w:r>
      <w:r w:rsidRPr="00395C3C">
        <w:rPr>
          <w:rFonts w:ascii="Calibri" w:hAnsi="Calibri" w:cs="Calibri"/>
          <w:b/>
          <w:bCs/>
          <w:i/>
          <w:iCs/>
          <w:noProof/>
          <w:color w:val="000000"/>
          <w:lang w:eastAsia="ru-RU"/>
        </w:rPr>
        <w:t xml:space="preserve"> </w:t>
      </w:r>
    </w:p>
    <w:p w:rsidR="00395C3C" w:rsidRDefault="00395C3C" w:rsidP="00395C3C">
      <w:pPr>
        <w:jc w:val="both"/>
        <w:rPr>
          <w:rStyle w:val="a3"/>
        </w:rPr>
      </w:pPr>
      <w:r>
        <w:rPr>
          <w:rFonts w:ascii="Calibri" w:hAnsi="Calibri" w:cs="Calibri"/>
          <w:b/>
          <w:bCs/>
          <w:i/>
          <w:iCs/>
          <w:noProof/>
          <w:color w:val="000000"/>
          <w:lang w:eastAsia="ru-RU"/>
        </w:rPr>
        <w:drawing>
          <wp:anchor distT="0" distB="0" distL="114300" distR="114300" simplePos="0" relativeHeight="251660288" behindDoc="1" locked="0" layoutInCell="1" allowOverlap="1" wp14:anchorId="1AC3DE23" wp14:editId="672DA467">
            <wp:simplePos x="0" y="0"/>
            <wp:positionH relativeFrom="column">
              <wp:posOffset>-168275</wp:posOffset>
            </wp:positionH>
            <wp:positionV relativeFrom="paragraph">
              <wp:posOffset>23495</wp:posOffset>
            </wp:positionV>
            <wp:extent cx="2438400" cy="1828800"/>
            <wp:effectExtent l="0" t="0" r="0" b="0"/>
            <wp:wrapTight wrapText="bothSides">
              <wp:wrapPolygon edited="0">
                <wp:start x="675" y="0"/>
                <wp:lineTo x="0" y="450"/>
                <wp:lineTo x="0" y="21150"/>
                <wp:lineTo x="675" y="21375"/>
                <wp:lineTo x="20756" y="21375"/>
                <wp:lineTo x="21431" y="21150"/>
                <wp:lineTo x="21431" y="450"/>
                <wp:lineTo x="20756" y="0"/>
                <wp:lineTo x="675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sen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Style w:val="a3"/>
          <w:rFonts w:ascii="Calibri" w:hAnsi="Calibri" w:cs="Calibri"/>
          <w:b/>
        </w:rPr>
        <w:t>Ольштынек</w:t>
      </w:r>
      <w:proofErr w:type="spellEnd"/>
      <w:r>
        <w:rPr>
          <w:rStyle w:val="a3"/>
          <w:rFonts w:ascii="Calibri" w:hAnsi="Calibri" w:cs="Calibri"/>
        </w:rPr>
        <w:t xml:space="preserve"> – город музей сельского строительства, один из самых больших этнографических музеев-заповедников в Польше, основанный в 1938 году. Зачатком музея были копии деревянных домов, привезенные из бывшего Кёнигсберга. В настоящее время в живописном этнографическом парке поставлены несколько десятков оригинальных, реконструированных домов из Вармии, Мазур и бывшей прусской части Литвы. Деревянные дома, зернохранилища, ветряные мельницы, хозяйственные строения, корчма-все с полным оснащением.</w:t>
      </w:r>
    </w:p>
    <w:p w:rsidR="00395C3C" w:rsidRDefault="00395C3C" w:rsidP="00395C3C">
      <w:pPr>
        <w:jc w:val="both"/>
        <w:rPr>
          <w:b/>
          <w:color w:val="000000"/>
        </w:rPr>
      </w:pPr>
    </w:p>
    <w:p w:rsidR="00395C3C" w:rsidRPr="00395C3C" w:rsidRDefault="00395C3C" w:rsidP="00395C3C">
      <w:pPr>
        <w:rPr>
          <w:rFonts w:ascii="Calibri" w:hAnsi="Calibri" w:cs="Calibri"/>
          <w:b/>
          <w:color w:val="C00000"/>
          <w:sz w:val="44"/>
          <w:szCs w:val="44"/>
        </w:rPr>
      </w:pPr>
      <w:r w:rsidRPr="00395C3C">
        <w:rPr>
          <w:rFonts w:ascii="Calibri" w:hAnsi="Calibri" w:cs="Calibri"/>
          <w:b/>
          <w:bCs/>
          <w:i/>
          <w:iCs/>
          <w:color w:val="C00000"/>
          <w:sz w:val="40"/>
          <w:szCs w:val="40"/>
        </w:rPr>
        <w:t>Стоимость тура:</w:t>
      </w:r>
      <w:r w:rsidRPr="00395C3C">
        <w:rPr>
          <w:rFonts w:ascii="Calibri" w:hAnsi="Calibri" w:cs="Calibri"/>
          <w:b/>
          <w:color w:val="C00000"/>
          <w:sz w:val="36"/>
          <w:szCs w:val="36"/>
        </w:rPr>
        <w:t xml:space="preserve"> </w:t>
      </w:r>
      <w:r w:rsidRPr="00395C3C">
        <w:rPr>
          <w:rFonts w:ascii="Calibri" w:hAnsi="Calibri" w:cs="Calibri"/>
          <w:b/>
          <w:color w:val="C00000"/>
          <w:sz w:val="44"/>
          <w:szCs w:val="44"/>
        </w:rPr>
        <w:t>85 евро</w:t>
      </w:r>
      <w:r w:rsidR="003F4BFB">
        <w:rPr>
          <w:rFonts w:ascii="Calibri" w:hAnsi="Calibri" w:cs="Calibri"/>
          <w:b/>
          <w:color w:val="C00000"/>
          <w:sz w:val="44"/>
          <w:szCs w:val="44"/>
        </w:rPr>
        <w:t xml:space="preserve"> </w:t>
      </w:r>
      <w:bookmarkStart w:id="0" w:name="_GoBack"/>
      <w:bookmarkEnd w:id="0"/>
      <w:r w:rsidR="003F4BFB" w:rsidRPr="003F4BFB">
        <w:rPr>
          <w:rFonts w:ascii="Calibri" w:hAnsi="Calibri" w:cs="Calibri"/>
          <w:b/>
          <w:color w:val="C00000"/>
          <w:sz w:val="22"/>
          <w:szCs w:val="22"/>
        </w:rPr>
        <w:t>(при группе от 25 человек)</w:t>
      </w:r>
    </w:p>
    <w:p w:rsidR="00395C3C" w:rsidRDefault="00395C3C" w:rsidP="00395C3C">
      <w:pPr>
        <w:rPr>
          <w:rFonts w:ascii="Calibri" w:hAnsi="Calibri" w:cs="Calibri"/>
          <w:i/>
          <w:sz w:val="36"/>
          <w:szCs w:val="36"/>
        </w:rPr>
      </w:pPr>
      <w:r w:rsidRPr="00395C3C">
        <w:rPr>
          <w:rFonts w:ascii="Calibri" w:hAnsi="Calibri" w:cs="Calibri"/>
          <w:b/>
          <w:i/>
          <w:color w:val="C00000"/>
          <w:sz w:val="40"/>
          <w:szCs w:val="40"/>
        </w:rPr>
        <w:t>В стоимость включено</w:t>
      </w:r>
      <w:r w:rsidRPr="00395C3C">
        <w:rPr>
          <w:rFonts w:ascii="Calibri" w:hAnsi="Calibri" w:cs="Calibri"/>
          <w:i/>
          <w:color w:val="C00000"/>
          <w:sz w:val="40"/>
          <w:szCs w:val="40"/>
        </w:rPr>
        <w:t>:</w:t>
      </w:r>
      <w:r w:rsidRPr="00395C3C">
        <w:rPr>
          <w:rFonts w:ascii="Calibri" w:hAnsi="Calibri" w:cs="Calibri"/>
          <w:i/>
          <w:color w:val="C00000"/>
          <w:sz w:val="36"/>
          <w:szCs w:val="36"/>
        </w:rPr>
        <w:t xml:space="preserve"> </w:t>
      </w:r>
      <w:r>
        <w:rPr>
          <w:rFonts w:ascii="Calibri" w:hAnsi="Calibri" w:cs="Calibri"/>
          <w:i/>
          <w:color w:val="000000"/>
        </w:rPr>
        <w:t>проезд туристическим автобусом, услуги сопровождающего, обед, проживание в отеле (2-3х местные номера с удобства</w:t>
      </w:r>
      <w:r w:rsidR="00062B11">
        <w:rPr>
          <w:rFonts w:ascii="Calibri" w:hAnsi="Calibri" w:cs="Calibri"/>
          <w:i/>
          <w:color w:val="000000"/>
        </w:rPr>
        <w:t xml:space="preserve">ми), завтрак, экскурсия по </w:t>
      </w:r>
      <w:proofErr w:type="spellStart"/>
      <w:r>
        <w:rPr>
          <w:rFonts w:ascii="Calibri" w:hAnsi="Calibri" w:cs="Calibri"/>
          <w:i/>
          <w:color w:val="000000"/>
        </w:rPr>
        <w:t>Ольштыну</w:t>
      </w:r>
      <w:proofErr w:type="spellEnd"/>
      <w:r>
        <w:rPr>
          <w:rFonts w:ascii="Calibri" w:hAnsi="Calibri" w:cs="Calibri"/>
          <w:i/>
          <w:color w:val="000000"/>
        </w:rPr>
        <w:t>, входные билеты в «Этнографический парк».</w:t>
      </w:r>
    </w:p>
    <w:p w:rsidR="00395C3C" w:rsidRDefault="00395C3C" w:rsidP="00395C3C">
      <w:pPr>
        <w:rPr>
          <w:rFonts w:ascii="Calibri" w:hAnsi="Calibri" w:cs="Calibri"/>
          <w:i/>
          <w:color w:val="000000"/>
        </w:rPr>
      </w:pPr>
    </w:p>
    <w:p w:rsidR="00395C3C" w:rsidRPr="00395C3C" w:rsidRDefault="00395C3C" w:rsidP="00395C3C">
      <w:pPr>
        <w:rPr>
          <w:rFonts w:ascii="Calibri" w:hAnsi="Calibri" w:cs="Calibri"/>
          <w:b/>
          <w:i/>
          <w:color w:val="C00000"/>
          <w:sz w:val="40"/>
          <w:szCs w:val="40"/>
        </w:rPr>
      </w:pPr>
      <w:r w:rsidRPr="00395C3C">
        <w:rPr>
          <w:rFonts w:ascii="Calibri" w:hAnsi="Calibri" w:cs="Calibri"/>
          <w:b/>
          <w:i/>
          <w:color w:val="C00000"/>
          <w:sz w:val="40"/>
          <w:szCs w:val="40"/>
        </w:rPr>
        <w:t>Дополнительно оплачиваются:</w:t>
      </w:r>
    </w:p>
    <w:p w:rsidR="00395C3C" w:rsidRDefault="00395C3C" w:rsidP="00395C3C">
      <w:pPr>
        <w:rPr>
          <w:rFonts w:ascii="Calibri" w:hAnsi="Calibri" w:cs="Calibri"/>
          <w:i/>
          <w:color w:val="000000"/>
        </w:rPr>
      </w:pPr>
      <w:r>
        <w:rPr>
          <w:rFonts w:ascii="Calibri" w:hAnsi="Calibri" w:cs="Calibri"/>
          <w:i/>
          <w:color w:val="000000"/>
        </w:rPr>
        <w:t xml:space="preserve">Билеты в аквапарк </w:t>
      </w:r>
      <w:r w:rsidRPr="00395C3C">
        <w:rPr>
          <w:rFonts w:ascii="Calibri" w:hAnsi="Calibri" w:cs="Calibri"/>
          <w:i/>
          <w:color w:val="000000"/>
        </w:rPr>
        <w:t>(</w:t>
      </w:r>
      <w:r>
        <w:rPr>
          <w:rFonts w:ascii="Calibri" w:hAnsi="Calibri" w:cs="Calibri"/>
          <w:i/>
          <w:color w:val="000000"/>
        </w:rPr>
        <w:t xml:space="preserve">взрослые – 42 </w:t>
      </w:r>
      <w:proofErr w:type="spellStart"/>
      <w:r>
        <w:rPr>
          <w:rFonts w:ascii="Calibri" w:hAnsi="Calibri" w:cs="Calibri"/>
          <w:i/>
          <w:color w:val="000000"/>
        </w:rPr>
        <w:t>зл</w:t>
      </w:r>
      <w:proofErr w:type="spellEnd"/>
      <w:r>
        <w:rPr>
          <w:rFonts w:ascii="Calibri" w:hAnsi="Calibri" w:cs="Calibri"/>
          <w:i/>
          <w:color w:val="000000"/>
        </w:rPr>
        <w:t xml:space="preserve">., дети до 12 лет – 34 </w:t>
      </w:r>
      <w:proofErr w:type="spellStart"/>
      <w:r>
        <w:rPr>
          <w:rFonts w:ascii="Calibri" w:hAnsi="Calibri" w:cs="Calibri"/>
          <w:i/>
          <w:color w:val="000000"/>
        </w:rPr>
        <w:t>зл</w:t>
      </w:r>
      <w:proofErr w:type="spellEnd"/>
      <w:r>
        <w:rPr>
          <w:rFonts w:ascii="Calibri" w:hAnsi="Calibri" w:cs="Calibri"/>
          <w:i/>
          <w:color w:val="000000"/>
        </w:rPr>
        <w:t>.),</w:t>
      </w:r>
    </w:p>
    <w:p w:rsidR="00395C3C" w:rsidRDefault="00395C3C" w:rsidP="00395C3C">
      <w:pPr>
        <w:rPr>
          <w:rFonts w:ascii="Calibri" w:hAnsi="Calibri" w:cs="Calibri"/>
          <w:i/>
          <w:color w:val="000000"/>
        </w:rPr>
      </w:pPr>
      <w:r>
        <w:rPr>
          <w:rFonts w:ascii="Calibri" w:hAnsi="Calibri" w:cs="Calibri"/>
          <w:i/>
          <w:color w:val="000000"/>
        </w:rPr>
        <w:t>виза, мед</w:t>
      </w:r>
      <w:proofErr w:type="gramStart"/>
      <w:r>
        <w:rPr>
          <w:rFonts w:ascii="Calibri" w:hAnsi="Calibri" w:cs="Calibri"/>
          <w:i/>
          <w:color w:val="000000"/>
        </w:rPr>
        <w:t>.</w:t>
      </w:r>
      <w:proofErr w:type="gramEnd"/>
      <w:r>
        <w:rPr>
          <w:rFonts w:ascii="Calibri" w:hAnsi="Calibri" w:cs="Calibri"/>
          <w:i/>
          <w:color w:val="000000"/>
        </w:rPr>
        <w:t xml:space="preserve"> </w:t>
      </w:r>
      <w:proofErr w:type="gramStart"/>
      <w:r>
        <w:rPr>
          <w:rFonts w:ascii="Calibri" w:hAnsi="Calibri" w:cs="Calibri"/>
          <w:i/>
          <w:color w:val="000000"/>
        </w:rPr>
        <w:t>с</w:t>
      </w:r>
      <w:proofErr w:type="gramEnd"/>
      <w:r>
        <w:rPr>
          <w:rFonts w:ascii="Calibri" w:hAnsi="Calibri" w:cs="Calibri"/>
          <w:i/>
          <w:color w:val="000000"/>
        </w:rPr>
        <w:t>траховка</w:t>
      </w:r>
    </w:p>
    <w:p w:rsidR="00395C3C" w:rsidRDefault="00395C3C" w:rsidP="00395C3C">
      <w:pPr>
        <w:rPr>
          <w:rFonts w:ascii="Calibri" w:hAnsi="Calibri" w:cs="Calibri"/>
          <w:color w:val="000000"/>
        </w:rPr>
      </w:pPr>
    </w:p>
    <w:p w:rsidR="00395C3C" w:rsidRDefault="00395C3C" w:rsidP="00395C3C">
      <w:pPr>
        <w:rPr>
          <w:rFonts w:ascii="Calibri" w:hAnsi="Calibri" w:cs="Calibri"/>
          <w:b/>
          <w:bCs/>
          <w:i/>
          <w:iCs/>
          <w:color w:val="000000"/>
        </w:rPr>
      </w:pPr>
      <w:r>
        <w:rPr>
          <w:rFonts w:ascii="Calibri" w:hAnsi="Calibri" w:cs="Calibri"/>
          <w:b/>
          <w:bCs/>
          <w:i/>
          <w:iCs/>
          <w:color w:val="000000"/>
        </w:rPr>
        <w:t xml:space="preserve">   </w:t>
      </w:r>
    </w:p>
    <w:p w:rsidR="00395C3C" w:rsidRDefault="00395C3C" w:rsidP="00395C3C">
      <w:pPr>
        <w:jc w:val="center"/>
        <w:rPr>
          <w:rFonts w:ascii="Calibri" w:hAnsi="Calibri" w:cs="Calibri"/>
          <w:b/>
          <w:bCs/>
          <w:i/>
          <w:iCs/>
          <w:color w:val="000000"/>
        </w:rPr>
      </w:pPr>
      <w:r>
        <w:rPr>
          <w:rFonts w:ascii="Calibri" w:hAnsi="Calibri" w:cs="Calibri"/>
          <w:b/>
          <w:bCs/>
          <w:i/>
          <w:iCs/>
          <w:color w:val="000000"/>
        </w:rPr>
        <w:t>Турфирма не  несет ответственности за прохождение государственной границы и пробках на дорогах, а так же за действия пограничной и таможенной службы.</w:t>
      </w:r>
    </w:p>
    <w:p w:rsidR="00395C3C" w:rsidRDefault="00395C3C" w:rsidP="00395C3C">
      <w:pPr>
        <w:jc w:val="center"/>
        <w:rPr>
          <w:rFonts w:ascii="Calibri" w:hAnsi="Calibri" w:cs="Calibri"/>
          <w:b/>
          <w:bCs/>
          <w:i/>
          <w:iCs/>
          <w:color w:val="000000"/>
        </w:rPr>
      </w:pPr>
    </w:p>
    <w:p w:rsidR="00395C3C" w:rsidRDefault="00395C3C" w:rsidP="00395C3C">
      <w:pPr>
        <w:rPr>
          <w:b/>
          <w:bCs/>
          <w:color w:val="C00000"/>
        </w:rPr>
      </w:pPr>
    </w:p>
    <w:p w:rsidR="00395C3C" w:rsidRPr="00395C3C" w:rsidRDefault="00395C3C" w:rsidP="00395C3C">
      <w:pPr>
        <w:rPr>
          <w:b/>
          <w:bCs/>
          <w:color w:val="C00000"/>
          <w:sz w:val="28"/>
          <w:szCs w:val="28"/>
        </w:rPr>
      </w:pPr>
      <w:r w:rsidRPr="00395C3C">
        <w:rPr>
          <w:b/>
          <w:bCs/>
          <w:color w:val="C00000"/>
          <w:sz w:val="28"/>
          <w:szCs w:val="28"/>
        </w:rPr>
        <w:t xml:space="preserve">Турфирма «Апельсин» </w:t>
      </w:r>
    </w:p>
    <w:p w:rsidR="00395C3C" w:rsidRPr="00395C3C" w:rsidRDefault="00395C3C" w:rsidP="00395C3C">
      <w:pPr>
        <w:rPr>
          <w:b/>
          <w:bCs/>
          <w:color w:val="C00000"/>
          <w:sz w:val="28"/>
          <w:szCs w:val="28"/>
        </w:rPr>
      </w:pPr>
      <w:r w:rsidRPr="00395C3C">
        <w:rPr>
          <w:b/>
          <w:bCs/>
          <w:color w:val="C00000"/>
          <w:sz w:val="28"/>
          <w:szCs w:val="28"/>
        </w:rPr>
        <w:t xml:space="preserve">Советский пр-т, 16 -318  </w:t>
      </w:r>
    </w:p>
    <w:p w:rsidR="00395C3C" w:rsidRPr="00395C3C" w:rsidRDefault="00395C3C" w:rsidP="00395C3C">
      <w:pPr>
        <w:rPr>
          <w:b/>
          <w:bCs/>
          <w:color w:val="C00000"/>
          <w:sz w:val="28"/>
          <w:szCs w:val="28"/>
        </w:rPr>
      </w:pPr>
      <w:r w:rsidRPr="00395C3C">
        <w:rPr>
          <w:b/>
          <w:bCs/>
          <w:color w:val="C00000"/>
          <w:sz w:val="28"/>
          <w:szCs w:val="28"/>
        </w:rPr>
        <w:t>т/ф +7(4012)21-15-61, 77-16-42</w:t>
      </w:r>
    </w:p>
    <w:p w:rsidR="00BC4692" w:rsidRPr="00395C3C" w:rsidRDefault="00395C3C">
      <w:pPr>
        <w:rPr>
          <w:b/>
          <w:bCs/>
          <w:i/>
          <w:color w:val="C00000"/>
          <w:lang w:val="en-US"/>
        </w:rPr>
      </w:pPr>
      <w:proofErr w:type="gramStart"/>
      <w:r>
        <w:rPr>
          <w:b/>
          <w:bCs/>
          <w:i/>
          <w:color w:val="C00000"/>
          <w:sz w:val="28"/>
          <w:szCs w:val="28"/>
          <w:lang w:val="en-US"/>
        </w:rPr>
        <w:t>orange-joy.com</w:t>
      </w:r>
      <w:proofErr w:type="gramEnd"/>
    </w:p>
    <w:sectPr w:rsidR="00BC4692" w:rsidRPr="00395C3C" w:rsidSect="00395C3C">
      <w:pgSz w:w="11906" w:h="16838"/>
      <w:pgMar w:top="567" w:right="851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C3C"/>
    <w:rsid w:val="00062B11"/>
    <w:rsid w:val="00395C3C"/>
    <w:rsid w:val="003F4BFB"/>
    <w:rsid w:val="00BC4692"/>
    <w:rsid w:val="00D54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C3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395C3C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395C3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5C3C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C3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395C3C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395C3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5C3C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728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407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турфирма "Апельсин"</dc:creator>
  <cp:lastModifiedBy>User</cp:lastModifiedBy>
  <cp:revision>3</cp:revision>
  <dcterms:created xsi:type="dcterms:W3CDTF">2017-09-19T11:06:00Z</dcterms:created>
  <dcterms:modified xsi:type="dcterms:W3CDTF">2017-09-19T11:14:00Z</dcterms:modified>
</cp:coreProperties>
</file>